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CB" w:rsidRPr="00C8265A" w:rsidRDefault="00C8265A" w:rsidP="00C8265A">
      <w:pPr>
        <w:jc w:val="center"/>
        <w:rPr>
          <w:b/>
          <w:sz w:val="32"/>
          <w:szCs w:val="32"/>
          <w:u w:val="single"/>
        </w:rPr>
      </w:pPr>
      <w:r w:rsidRPr="00C8265A">
        <w:rPr>
          <w:b/>
          <w:sz w:val="32"/>
          <w:szCs w:val="32"/>
          <w:u w:val="single"/>
        </w:rPr>
        <w:t>Conférence téléphonique du 13 janvier 2016</w:t>
      </w:r>
    </w:p>
    <w:p w:rsidR="00C03DCB" w:rsidRDefault="00C03DCB" w:rsidP="00C03DCB"/>
    <w:p w:rsidR="00C8265A" w:rsidRDefault="00C8265A" w:rsidP="00C03DCB"/>
    <w:p w:rsidR="00C03DCB" w:rsidRDefault="00C03DCB" w:rsidP="00C03DCB">
      <w:r w:rsidRPr="00C8265A">
        <w:rPr>
          <w:b/>
          <w:u w:val="single"/>
        </w:rPr>
        <w:t>Début :</w:t>
      </w:r>
      <w:r>
        <w:t xml:space="preserve"> 15 h</w:t>
      </w:r>
    </w:p>
    <w:p w:rsidR="00C8265A" w:rsidRDefault="00C8265A" w:rsidP="00C8265A">
      <w:r w:rsidRPr="00C8265A">
        <w:rPr>
          <w:b/>
          <w:u w:val="single"/>
        </w:rPr>
        <w:t>Fin :</w:t>
      </w:r>
      <w:r>
        <w:t xml:space="preserve"> 15h35</w:t>
      </w:r>
    </w:p>
    <w:p w:rsidR="00C8265A" w:rsidRDefault="00C8265A" w:rsidP="00C03DCB">
      <w:r w:rsidRPr="00C8265A">
        <w:rPr>
          <w:b/>
          <w:u w:val="single"/>
        </w:rPr>
        <w:t>Durée :</w:t>
      </w:r>
      <w:r>
        <w:t xml:space="preserve"> 35 minutes</w:t>
      </w:r>
    </w:p>
    <w:p w:rsidR="00C03DCB" w:rsidRDefault="00C03DCB" w:rsidP="00C03DCB"/>
    <w:p w:rsidR="00C03DCB" w:rsidRPr="00C8265A" w:rsidRDefault="00C8265A" w:rsidP="00C03DCB">
      <w:pPr>
        <w:rPr>
          <w:b/>
          <w:u w:val="single"/>
        </w:rPr>
      </w:pPr>
      <w:r>
        <w:rPr>
          <w:b/>
          <w:u w:val="single"/>
        </w:rPr>
        <w:t>Participants</w:t>
      </w:r>
    </w:p>
    <w:p w:rsidR="00C03DCB" w:rsidRDefault="00C03DCB" w:rsidP="00C03DCB">
      <w:r>
        <w:t xml:space="preserve">Chloé </w:t>
      </w:r>
      <w:proofErr w:type="spellStart"/>
      <w:r>
        <w:t>Bourgouin</w:t>
      </w:r>
      <w:proofErr w:type="spellEnd"/>
      <w:r>
        <w:t xml:space="preserve"> </w:t>
      </w:r>
    </w:p>
    <w:p w:rsidR="00C03DCB" w:rsidRDefault="00C03DCB" w:rsidP="00C03DCB">
      <w:r>
        <w:t>Patrick Sim</w:t>
      </w:r>
    </w:p>
    <w:p w:rsidR="00C03DCB" w:rsidRDefault="00C03DCB" w:rsidP="00C03DCB">
      <w:r>
        <w:t>Sarah Rachi</w:t>
      </w:r>
    </w:p>
    <w:p w:rsidR="00C03DCB" w:rsidRDefault="00C03DCB" w:rsidP="00C03DCB">
      <w:r>
        <w:t>Charles Larcher</w:t>
      </w:r>
    </w:p>
    <w:p w:rsidR="00C03DCB" w:rsidRDefault="00C03DCB" w:rsidP="00C03DCB">
      <w:r>
        <w:t xml:space="preserve">Guillaume De </w:t>
      </w:r>
      <w:proofErr w:type="spellStart"/>
      <w:r>
        <w:t>Beaucorps</w:t>
      </w:r>
      <w:proofErr w:type="spellEnd"/>
    </w:p>
    <w:p w:rsidR="00C03DCB" w:rsidRDefault="00C03DCB" w:rsidP="00C03DCB">
      <w:r>
        <w:t>Pierre Marie Joseph</w:t>
      </w:r>
    </w:p>
    <w:p w:rsidR="00C03DCB" w:rsidRDefault="00C03DCB" w:rsidP="00C03DCB">
      <w:r>
        <w:t>Richard Crestor</w:t>
      </w:r>
    </w:p>
    <w:p w:rsidR="00C8265A" w:rsidRDefault="00C8265A" w:rsidP="00C03DCB">
      <w:r>
        <w:t xml:space="preserve">Equipe </w:t>
      </w:r>
      <w:proofErr w:type="spellStart"/>
      <w:r>
        <w:t>Eurodom</w:t>
      </w:r>
      <w:proofErr w:type="spellEnd"/>
    </w:p>
    <w:p w:rsidR="00C03DCB" w:rsidRDefault="00C03DCB" w:rsidP="00C03DCB"/>
    <w:p w:rsidR="00C03DCB" w:rsidRPr="00C8265A" w:rsidRDefault="00C8265A" w:rsidP="00C8265A">
      <w:pPr>
        <w:jc w:val="center"/>
        <w:rPr>
          <w:b/>
          <w:u w:val="single"/>
        </w:rPr>
      </w:pPr>
      <w:r w:rsidRPr="00C8265A">
        <w:rPr>
          <w:b/>
          <w:u w:val="single"/>
        </w:rPr>
        <w:t>Sujet : rapport du Sénat sur les normes européennes</w:t>
      </w:r>
    </w:p>
    <w:p w:rsidR="00C8265A" w:rsidRDefault="00C8265A" w:rsidP="00C03DCB"/>
    <w:p w:rsidR="00C8265A" w:rsidRDefault="00C8265A" w:rsidP="00C03DCB">
      <w:r>
        <w:t>Laetitia de la Maisonneuve a convoqué cette conférence téléphonique pour faire part aux membres d’</w:t>
      </w:r>
      <w:proofErr w:type="spellStart"/>
      <w:r>
        <w:t>Eurodom</w:t>
      </w:r>
      <w:proofErr w:type="spellEnd"/>
      <w:r>
        <w:t xml:space="preserve"> du projet du Sénat de réaliser un rapport sur les normes européennes. </w:t>
      </w:r>
    </w:p>
    <w:p w:rsidR="00C03DCB" w:rsidRDefault="00C8265A" w:rsidP="00C03DCB">
      <w:r w:rsidRPr="00854EF0">
        <w:t>Le</w:t>
      </w:r>
      <w:r w:rsidR="00C03DCB" w:rsidRPr="00854EF0">
        <w:t xml:space="preserve"> Sénat avance dans l'optique de faire du toilettage au niveau des normes européennes. </w:t>
      </w:r>
      <w:r w:rsidRPr="00854EF0">
        <w:t>Cette chambre se tourne vers nous pour l’aider</w:t>
      </w:r>
      <w:r w:rsidR="00C03DCB" w:rsidRPr="00854EF0">
        <w:t xml:space="preserve"> à faire des chapitres thématiques</w:t>
      </w:r>
      <w:r w:rsidR="00C03DCB">
        <w:t xml:space="preserve"> </w:t>
      </w:r>
    </w:p>
    <w:p w:rsidR="00C03DCB" w:rsidRDefault="00C8265A" w:rsidP="00C03DCB">
      <w:r>
        <w:t>Il est donc question d’effectuer un tour d’horizon au travers de cette conférence téléphonique</w:t>
      </w:r>
      <w:r w:rsidR="00C03DCB">
        <w:t xml:space="preserve"> ava</w:t>
      </w:r>
      <w:r>
        <w:t>nt de travailler avec le Sénat.</w:t>
      </w:r>
    </w:p>
    <w:p w:rsidR="00C03DCB" w:rsidRDefault="00C03DCB" w:rsidP="00C03DCB"/>
    <w:p w:rsidR="00B860EC" w:rsidRDefault="00B860EC" w:rsidP="00B860EC">
      <w:r w:rsidRPr="00B860EC">
        <w:rPr>
          <w:u w:val="single"/>
        </w:rPr>
        <w:t>Produits phytosanitaires :</w:t>
      </w:r>
      <w:r w:rsidRPr="00B860EC">
        <w:t xml:space="preserve"> </w:t>
      </w:r>
      <w:r>
        <w:t xml:space="preserve">Il existe deux problématiques. D'un côté on veut un maximum de sécurité. Il y a donc des normes à garder absolument. De l'autre côté, il y a certaines normes comme, par exemple, les antibiotiques pour animaux. Utiliser des produits homologués par l’Europe est devenu impossible donc on s'approvisionne au Brésil alors qu’il s’agit des mêmes molécules. Il y a une distinction fine à mettre en avant. Cela est parfois dû à une mauvaise administration, parfois à la procédure scientifique qui n'est pas la même car est plus exigeante d’un côté. </w:t>
      </w:r>
    </w:p>
    <w:p w:rsidR="00B860EC" w:rsidRPr="00B860EC" w:rsidRDefault="00B860EC" w:rsidP="00C03DCB">
      <w:pPr>
        <w:rPr>
          <w:b/>
          <w:u w:val="single"/>
        </w:rPr>
      </w:pPr>
    </w:p>
    <w:p w:rsidR="00C03DCB" w:rsidRDefault="00B860EC" w:rsidP="00C03DCB">
      <w:r>
        <w:rPr>
          <w:u w:val="single"/>
        </w:rPr>
        <w:lastRenderedPageBreak/>
        <w:t>Produits</w:t>
      </w:r>
      <w:r w:rsidR="00C03DCB" w:rsidRPr="004369F3">
        <w:rPr>
          <w:u w:val="single"/>
        </w:rPr>
        <w:t xml:space="preserve"> alternatifs</w:t>
      </w:r>
      <w:r w:rsidR="004369F3">
        <w:rPr>
          <w:u w:val="single"/>
        </w:rPr>
        <w:t xml:space="preserve"> du </w:t>
      </w:r>
      <w:r w:rsidR="00C03DCB" w:rsidRPr="004369F3">
        <w:rPr>
          <w:u w:val="single"/>
        </w:rPr>
        <w:t xml:space="preserve">genre </w:t>
      </w:r>
      <w:r w:rsidR="004369F3">
        <w:rPr>
          <w:u w:val="single"/>
        </w:rPr>
        <w:t xml:space="preserve">des </w:t>
      </w:r>
      <w:r w:rsidR="00C03DCB" w:rsidRPr="004369F3">
        <w:rPr>
          <w:u w:val="single"/>
        </w:rPr>
        <w:t>phéromones :</w:t>
      </w:r>
      <w:r w:rsidR="00C03DCB">
        <w:t xml:space="preserve"> d'abord con</w:t>
      </w:r>
      <w:r w:rsidR="004369F3">
        <w:t>trôle européen, puis français. Ne c</w:t>
      </w:r>
      <w:r w:rsidR="00C03DCB">
        <w:t xml:space="preserve">oncerne </w:t>
      </w:r>
      <w:r w:rsidR="004369F3">
        <w:t xml:space="preserve">que le </w:t>
      </w:r>
      <w:r w:rsidR="00C03DCB">
        <w:t xml:space="preserve">secteur tropical. </w:t>
      </w:r>
      <w:r w:rsidR="004369F3">
        <w:t xml:space="preserve">Il pourrait être intéressant de ne faire qu’un contrôle français étant donné que les territoires de l’Union de cette zone ne sont que français. Néanmoins, ces produits sont </w:t>
      </w:r>
      <w:r w:rsidR="00C03DCB">
        <w:t>utilisé</w:t>
      </w:r>
      <w:r w:rsidR="004369F3">
        <w:t>s</w:t>
      </w:r>
      <w:r w:rsidR="00C03DCB">
        <w:t xml:space="preserve"> dans d'autres pays </w:t>
      </w:r>
      <w:r w:rsidR="004369F3">
        <w:t>ayant un</w:t>
      </w:r>
      <w:r w:rsidR="00C03DCB">
        <w:t xml:space="preserve"> même climat et </w:t>
      </w:r>
      <w:r w:rsidR="004369F3">
        <w:t xml:space="preserve">de </w:t>
      </w:r>
      <w:r w:rsidR="00C03DCB">
        <w:t xml:space="preserve">mêmes cultures. </w:t>
      </w:r>
      <w:r w:rsidR="004369F3">
        <w:t>Chloé B estime qu’il est donc</w:t>
      </w:r>
      <w:r w:rsidR="00C03DCB">
        <w:t xml:space="preserve"> souhaitable que </w:t>
      </w:r>
      <w:r w:rsidR="004369F3">
        <w:t xml:space="preserve">les </w:t>
      </w:r>
      <w:r w:rsidR="00C03DCB">
        <w:t>données</w:t>
      </w:r>
      <w:r w:rsidR="004369F3">
        <w:t xml:space="preserve"> européennes soient dans ce cas-</w:t>
      </w:r>
      <w:r w:rsidR="00C03DCB">
        <w:t xml:space="preserve">là les seules à être utiles. </w:t>
      </w:r>
      <w:r w:rsidR="004369F3">
        <w:t xml:space="preserve">Pourquoi </w:t>
      </w:r>
      <w:r w:rsidR="00C03DCB">
        <w:t>ajoute</w:t>
      </w:r>
      <w:r w:rsidR="004369F3">
        <w:t>r d'autres études de notre côté ?</w:t>
      </w:r>
    </w:p>
    <w:p w:rsidR="00C03DCB" w:rsidRDefault="004369F3" w:rsidP="004369F3">
      <w:r w:rsidRPr="00854EF0">
        <w:rPr>
          <w:u w:val="single"/>
        </w:rPr>
        <w:t>Canne à sucre :</w:t>
      </w:r>
      <w:r w:rsidRPr="00854EF0">
        <w:t xml:space="preserve"> culture dite « orpheline » de l'E</w:t>
      </w:r>
      <w:r w:rsidR="00C03DCB" w:rsidRPr="00854EF0">
        <w:t>urope</w:t>
      </w:r>
      <w:r w:rsidRPr="00854EF0">
        <w:t xml:space="preserve"> car n’a cours q</w:t>
      </w:r>
      <w:r w:rsidR="00C03DCB" w:rsidRPr="00854EF0">
        <w:t xml:space="preserve">ue dans </w:t>
      </w:r>
      <w:r w:rsidRPr="00854EF0">
        <w:t xml:space="preserve">le </w:t>
      </w:r>
      <w:r w:rsidR="00C03DCB" w:rsidRPr="00854EF0">
        <w:t xml:space="preserve">territoire domien. </w:t>
      </w:r>
      <w:r w:rsidRPr="00854EF0">
        <w:t xml:space="preserve">De ce fait, </w:t>
      </w:r>
      <w:r w:rsidR="00C03DCB" w:rsidRPr="00854EF0">
        <w:t xml:space="preserve">peu de </w:t>
      </w:r>
      <w:r w:rsidRPr="00854EF0">
        <w:t>produits</w:t>
      </w:r>
      <w:r w:rsidR="00C03DCB" w:rsidRPr="00854EF0">
        <w:t xml:space="preserve"> </w:t>
      </w:r>
      <w:r w:rsidRPr="00854EF0">
        <w:t xml:space="preserve">sont </w:t>
      </w:r>
      <w:r w:rsidR="00C03DCB" w:rsidRPr="00854EF0">
        <w:t xml:space="preserve">homologués car les firmes phytosanitaires ont des </w:t>
      </w:r>
      <w:r w:rsidRPr="00854EF0">
        <w:t>coûts</w:t>
      </w:r>
      <w:r w:rsidR="00C03DCB" w:rsidRPr="00854EF0">
        <w:t xml:space="preserve"> fixes asse</w:t>
      </w:r>
      <w:r w:rsidRPr="00854EF0">
        <w:t xml:space="preserve">z </w:t>
      </w:r>
      <w:r w:rsidR="008E70CB" w:rsidRPr="00854EF0">
        <w:t xml:space="preserve">élevés </w:t>
      </w:r>
      <w:r w:rsidRPr="00854EF0">
        <w:t xml:space="preserve">et on ne peut donner ladite somme </w:t>
      </w:r>
      <w:r w:rsidR="00C03DCB" w:rsidRPr="00854EF0">
        <w:t xml:space="preserve">car </w:t>
      </w:r>
      <w:r w:rsidRPr="00854EF0">
        <w:t>l’amorti n’est pas suffisant</w:t>
      </w:r>
      <w:r w:rsidR="00C03DCB" w:rsidRPr="00854EF0">
        <w:t xml:space="preserve">. </w:t>
      </w:r>
      <w:r w:rsidRPr="00854EF0">
        <w:t>La mise en œuvre du nouveau PDR</w:t>
      </w:r>
      <w:r w:rsidR="00C03DCB" w:rsidRPr="00854EF0">
        <w:t xml:space="preserve"> </w:t>
      </w:r>
      <w:r w:rsidRPr="00854EF0">
        <w:t>fait ressentir</w:t>
      </w:r>
      <w:r w:rsidR="00C03DCB" w:rsidRPr="00854EF0">
        <w:t xml:space="preserve"> un</w:t>
      </w:r>
      <w:r w:rsidRPr="00854EF0">
        <w:t>e</w:t>
      </w:r>
      <w:r w:rsidR="00C03DCB" w:rsidRPr="00854EF0">
        <w:t xml:space="preserve"> accumulation de normes : </w:t>
      </w:r>
      <w:proofErr w:type="gramStart"/>
      <w:r w:rsidRPr="00854EF0">
        <w:t>européenne</w:t>
      </w:r>
      <w:r w:rsidR="008E70CB" w:rsidRPr="00854EF0">
        <w:t>s</w:t>
      </w:r>
      <w:proofErr w:type="gramEnd"/>
      <w:r w:rsidR="00C03DCB" w:rsidRPr="00854EF0">
        <w:t xml:space="preserve">, nationales et locales. </w:t>
      </w:r>
      <w:r w:rsidRPr="00854EF0">
        <w:t>Cela e</w:t>
      </w:r>
      <w:r w:rsidR="00C03DCB" w:rsidRPr="00854EF0">
        <w:t xml:space="preserve">mpêche de toucher des </w:t>
      </w:r>
      <w:r w:rsidRPr="00854EF0">
        <w:t>aides</w:t>
      </w:r>
      <w:r w:rsidR="00C03DCB" w:rsidRPr="00854EF0">
        <w:t xml:space="preserve"> européennes du fait de nombre de normes à respecter. C</w:t>
      </w:r>
      <w:r w:rsidRPr="00854EF0">
        <w:t>’est le c</w:t>
      </w:r>
      <w:r w:rsidR="00C03DCB" w:rsidRPr="00854EF0">
        <w:t xml:space="preserve">as des MAE avec des programmes où certaines personnes sont bloquées car rien </w:t>
      </w:r>
      <w:r w:rsidRPr="00854EF0">
        <w:t>ne</w:t>
      </w:r>
      <w:r w:rsidR="00C03DCB" w:rsidRPr="00854EF0">
        <w:t xml:space="preserve"> fonctionne correctement.</w:t>
      </w:r>
    </w:p>
    <w:p w:rsidR="00C03DCB" w:rsidRDefault="00C03DCB" w:rsidP="00C03DCB"/>
    <w:p w:rsidR="00C03DCB" w:rsidRDefault="004369F3" w:rsidP="00C03DCB">
      <w:r w:rsidRPr="004369F3">
        <w:rPr>
          <w:u w:val="single"/>
        </w:rPr>
        <w:t>Banane :</w:t>
      </w:r>
      <w:r>
        <w:t xml:space="preserve"> l</w:t>
      </w:r>
      <w:r w:rsidR="00C03DCB">
        <w:t xml:space="preserve">a banane de la </w:t>
      </w:r>
      <w:r>
        <w:t>République D</w:t>
      </w:r>
      <w:r w:rsidR="00C03DCB">
        <w:t>ominicaine</w:t>
      </w:r>
      <w:r>
        <w:t xml:space="preserve"> est</w:t>
      </w:r>
      <w:r w:rsidR="00C03DCB">
        <w:t xml:space="preserve"> considérée comme</w:t>
      </w:r>
      <w:r>
        <w:t xml:space="preserve"> une</w:t>
      </w:r>
      <w:r w:rsidR="00C03DCB">
        <w:t xml:space="preserve"> banane bio alors qu'</w:t>
      </w:r>
      <w:r w:rsidR="008E70CB">
        <w:t>à la</w:t>
      </w:r>
      <w:r w:rsidR="00C03DCB">
        <w:t xml:space="preserve"> Martinique et </w:t>
      </w:r>
      <w:r w:rsidR="008E70CB">
        <w:t xml:space="preserve">en </w:t>
      </w:r>
      <w:r w:rsidR="00C03DCB">
        <w:t xml:space="preserve">Guadeloupe on utilise </w:t>
      </w:r>
      <w:r>
        <w:t>beaucoup</w:t>
      </w:r>
      <w:r w:rsidR="00C03DCB">
        <w:t xml:space="preserve"> moi</w:t>
      </w:r>
      <w:r>
        <w:t>n</w:t>
      </w:r>
      <w:r w:rsidR="00C03DCB">
        <w:t xml:space="preserve">s de produits. On ne pourrait pas obtenir l'appellation bio alors qu'on est « plus bio </w:t>
      </w:r>
      <w:r>
        <w:t>que bio</w:t>
      </w:r>
      <w:r w:rsidR="00C03DCB">
        <w:t xml:space="preserve">». 2 normes différentes </w:t>
      </w:r>
      <w:r w:rsidR="00B860EC">
        <w:t xml:space="preserve">sont </w:t>
      </w:r>
      <w:r w:rsidR="00C03DCB">
        <w:t>ap</w:t>
      </w:r>
      <w:r w:rsidR="00B860EC">
        <w:t>pliquées au même produit. L’une est e</w:t>
      </w:r>
      <w:r w:rsidR="00C03DCB">
        <w:t>xtrêmement contraignant</w:t>
      </w:r>
      <w:r w:rsidR="00B860EC">
        <w:t>e</w:t>
      </w:r>
      <w:r w:rsidR="00C03DCB">
        <w:t xml:space="preserve"> sur</w:t>
      </w:r>
      <w:r w:rsidR="00B860EC">
        <w:t xml:space="preserve"> le</w:t>
      </w:r>
      <w:r w:rsidR="00C03DCB">
        <w:t xml:space="preserve"> marché communautaire alors que</w:t>
      </w:r>
      <w:r w:rsidR="00B860EC">
        <w:t xml:space="preserve"> les</w:t>
      </w:r>
      <w:r w:rsidR="00C03DCB">
        <w:t xml:space="preserve"> pays tiers ont </w:t>
      </w:r>
      <w:r w:rsidR="00B860EC">
        <w:t xml:space="preserve">des </w:t>
      </w:r>
      <w:r w:rsidR="00C03DCB">
        <w:t xml:space="preserve">normes beaucoup plus souples. </w:t>
      </w:r>
    </w:p>
    <w:p w:rsidR="00C03DCB" w:rsidRDefault="00C03DCB" w:rsidP="00C03DCB"/>
    <w:p w:rsidR="00C03DCB" w:rsidRDefault="00B860EC" w:rsidP="00C03DCB">
      <w:r w:rsidRPr="00B860EC">
        <w:rPr>
          <w:u w:val="single"/>
        </w:rPr>
        <w:t>Question</w:t>
      </w:r>
      <w:r w:rsidR="00C03DCB" w:rsidRPr="00B860EC">
        <w:rPr>
          <w:u w:val="single"/>
        </w:rPr>
        <w:t xml:space="preserve"> du</w:t>
      </w:r>
      <w:r w:rsidRPr="00B860EC">
        <w:rPr>
          <w:u w:val="single"/>
        </w:rPr>
        <w:t xml:space="preserve"> transport maritime </w:t>
      </w:r>
      <w:r>
        <w:rPr>
          <w:u w:val="single"/>
        </w:rPr>
        <w:t>aux</w:t>
      </w:r>
      <w:r w:rsidRPr="00B860EC">
        <w:rPr>
          <w:u w:val="single"/>
        </w:rPr>
        <w:t xml:space="preserve"> Caraïbes :</w:t>
      </w:r>
      <w:r w:rsidR="00A12C26">
        <w:t xml:space="preserve"> certain</w:t>
      </w:r>
      <w:r w:rsidR="00C03DCB">
        <w:t>s nav</w:t>
      </w:r>
      <w:r w:rsidR="00A12C26">
        <w:t xml:space="preserve">ires se voient refuser </w:t>
      </w:r>
      <w:r w:rsidR="008E70CB">
        <w:t>l’</w:t>
      </w:r>
      <w:r w:rsidR="00A12C26">
        <w:t>accès à Fort de France. Cela soulève le problème</w:t>
      </w:r>
      <w:r w:rsidR="00C03DCB">
        <w:t xml:space="preserve"> de</w:t>
      </w:r>
      <w:r w:rsidR="00A12C26">
        <w:t xml:space="preserve"> la</w:t>
      </w:r>
      <w:r w:rsidR="00C03DCB">
        <w:t xml:space="preserve"> taille de l'exportation et </w:t>
      </w:r>
      <w:r w:rsidR="00A12C26">
        <w:t xml:space="preserve">de la </w:t>
      </w:r>
      <w:r w:rsidR="00C03DCB">
        <w:t>quantité de marchandise</w:t>
      </w:r>
      <w:r w:rsidR="00A12C26">
        <w:t xml:space="preserve"> tolérée</w:t>
      </w:r>
      <w:r w:rsidR="00C03DCB">
        <w:t xml:space="preserve">. </w:t>
      </w:r>
      <w:r w:rsidR="00A12C26">
        <w:t>Dans ce cas précis, le port de Fort de F</w:t>
      </w:r>
      <w:r w:rsidR="00C03DCB">
        <w:t xml:space="preserve">rance ne peut pas recevoir n'importe quoi </w:t>
      </w:r>
      <w:r w:rsidR="00A12C26">
        <w:t>pour une question de</w:t>
      </w:r>
      <w:r w:rsidR="00C03DCB">
        <w:t xml:space="preserve"> sécurité. Il y a donc aussi</w:t>
      </w:r>
      <w:r w:rsidR="00A12C26">
        <w:t xml:space="preserve"> un</w:t>
      </w:r>
      <w:r w:rsidR="00C03DCB">
        <w:t xml:space="preserve"> sujet </w:t>
      </w:r>
      <w:r w:rsidR="00A12C26">
        <w:t>à propos de</w:t>
      </w:r>
      <w:r w:rsidR="00C03DCB">
        <w:t xml:space="preserve"> l'assouplissement de ce secteur.</w:t>
      </w:r>
    </w:p>
    <w:p w:rsidR="00A12C26" w:rsidRDefault="00A12C26" w:rsidP="00C03DCB"/>
    <w:p w:rsidR="00C03DCB" w:rsidRDefault="00A12C26" w:rsidP="00C03DCB">
      <w:r w:rsidRPr="00A12C26">
        <w:rPr>
          <w:u w:val="single"/>
        </w:rPr>
        <w:t>Problème des déchets :</w:t>
      </w:r>
      <w:r>
        <w:t xml:space="preserve"> ceci est également</w:t>
      </w:r>
      <w:r w:rsidR="00C03DCB">
        <w:t xml:space="preserve"> lié au transport. On ne peut pas aller</w:t>
      </w:r>
      <w:r>
        <w:t xml:space="preserve"> au centre de transformation d'A</w:t>
      </w:r>
      <w:r w:rsidR="00C03DCB">
        <w:t xml:space="preserve">frique parce que </w:t>
      </w:r>
      <w:r>
        <w:t xml:space="preserve">ces plateformes ne sont </w:t>
      </w:r>
      <w:r w:rsidR="00C03DCB">
        <w:t xml:space="preserve">pas dans </w:t>
      </w:r>
      <w:r>
        <w:t xml:space="preserve">la </w:t>
      </w:r>
      <w:r w:rsidR="00C03DCB">
        <w:t xml:space="preserve">norme </w:t>
      </w:r>
      <w:r>
        <w:t>OCDE</w:t>
      </w:r>
      <w:r w:rsidR="00C03DCB">
        <w:t xml:space="preserve">. </w:t>
      </w:r>
      <w:r>
        <w:t>La q</w:t>
      </w:r>
      <w:r w:rsidR="00C03DCB">
        <w:t xml:space="preserve">uestion du transport dans </w:t>
      </w:r>
      <w:r>
        <w:t>nos</w:t>
      </w:r>
      <w:r w:rsidR="00C03DCB">
        <w:t xml:space="preserve"> région</w:t>
      </w:r>
      <w:r>
        <w:t>s</w:t>
      </w:r>
      <w:r w:rsidR="00C03DCB">
        <w:t xml:space="preserve"> est génératrice de difficulté</w:t>
      </w:r>
      <w:r w:rsidR="008E70CB">
        <w:t>s</w:t>
      </w:r>
      <w:r w:rsidR="00C03DCB">
        <w:t>.</w:t>
      </w:r>
    </w:p>
    <w:p w:rsidR="00C03DCB" w:rsidRDefault="00C03DCB" w:rsidP="00C03DCB"/>
    <w:p w:rsidR="00A12C26" w:rsidRDefault="00A12C26" w:rsidP="00A12C26">
      <w:r w:rsidRPr="00854EF0">
        <w:rPr>
          <w:u w:val="single"/>
        </w:rPr>
        <w:t>Problématique du rhum :</w:t>
      </w:r>
      <w:r w:rsidRPr="00854EF0">
        <w:t xml:space="preserve"> la définition du rhum reste un éternel débat. Il faut savoir si l’on considère uniquement comme origine la canne à sucre ou si l’on considère un autre matériel de base. Il est important de vérifier si la notion de no</w:t>
      </w:r>
      <w:r w:rsidR="00854EF0" w:rsidRPr="00854EF0">
        <w:t>r</w:t>
      </w:r>
      <w:r w:rsidRPr="00854EF0">
        <w:t>me englobe la totalité des problématiques en matière de définition auxquelles nous sommes confrontés.</w:t>
      </w:r>
      <w:r>
        <w:t xml:space="preserve"> </w:t>
      </w:r>
    </w:p>
    <w:p w:rsidR="00A12C26" w:rsidRDefault="00A12C26" w:rsidP="00C03DCB">
      <w:bookmarkStart w:id="0" w:name="_GoBack"/>
      <w:bookmarkEnd w:id="0"/>
    </w:p>
    <w:p w:rsidR="00A12C26" w:rsidRDefault="00A12C26" w:rsidP="00C03DCB">
      <w:r w:rsidRPr="00A12C26">
        <w:rPr>
          <w:u w:val="single"/>
        </w:rPr>
        <w:t>Traitements post – récolte :</w:t>
      </w:r>
      <w:r>
        <w:t xml:space="preserve"> les s</w:t>
      </w:r>
      <w:r w:rsidR="00C03DCB">
        <w:t xml:space="preserve">ystèmes </w:t>
      </w:r>
      <w:r>
        <w:t xml:space="preserve">sont </w:t>
      </w:r>
      <w:r w:rsidR="00C03DCB">
        <w:t xml:space="preserve">normalisés avant </w:t>
      </w:r>
      <w:r>
        <w:t xml:space="preserve">le </w:t>
      </w:r>
      <w:r w:rsidR="00C03DCB">
        <w:t>départ en métr</w:t>
      </w:r>
      <w:r>
        <w:t>opole comme déchet industriel. Cela revient très cher al</w:t>
      </w:r>
      <w:r w:rsidR="00C03DCB">
        <w:t xml:space="preserve">ors que </w:t>
      </w:r>
      <w:r>
        <w:t xml:space="preserve">les pays </w:t>
      </w:r>
      <w:r w:rsidR="00C03DCB">
        <w:t xml:space="preserve">voisins n'ont pas cette obligation. </w:t>
      </w:r>
    </w:p>
    <w:p w:rsidR="00A12C26" w:rsidRDefault="00A12C26" w:rsidP="00C03DCB"/>
    <w:p w:rsidR="00C03DCB" w:rsidRDefault="00C03DCB" w:rsidP="00C03DCB">
      <w:r w:rsidRPr="00A12C26">
        <w:rPr>
          <w:u w:val="single"/>
        </w:rPr>
        <w:t>Certification :</w:t>
      </w:r>
      <w:r>
        <w:t xml:space="preserve"> certains producteurs n'arrivent </w:t>
      </w:r>
      <w:r w:rsidR="00A12C26">
        <w:t xml:space="preserve">pas </w:t>
      </w:r>
      <w:r>
        <w:t xml:space="preserve">à certifier alors que </w:t>
      </w:r>
      <w:r w:rsidR="00A12C26">
        <w:t xml:space="preserve">ce n’est </w:t>
      </w:r>
      <w:r>
        <w:t>pas obli</w:t>
      </w:r>
      <w:r w:rsidR="00A12C26">
        <w:t xml:space="preserve">gatoire </w:t>
      </w:r>
      <w:r>
        <w:t xml:space="preserve">dans </w:t>
      </w:r>
      <w:r w:rsidR="00A12C26">
        <w:t>les pays voisins. Qui plus est, il y a une s</w:t>
      </w:r>
      <w:r>
        <w:t xml:space="preserve">oumission au niveau de la production et à </w:t>
      </w:r>
      <w:r w:rsidR="00A12C26">
        <w:t xml:space="preserve">la </w:t>
      </w:r>
      <w:r>
        <w:t xml:space="preserve">présentation </w:t>
      </w:r>
      <w:r w:rsidR="00A12C26">
        <w:t xml:space="preserve">au </w:t>
      </w:r>
      <w:r>
        <w:t xml:space="preserve">consommateur : </w:t>
      </w:r>
      <w:r w:rsidR="00A12C26">
        <w:t xml:space="preserve">les </w:t>
      </w:r>
      <w:r>
        <w:t xml:space="preserve">normes </w:t>
      </w:r>
      <w:r w:rsidR="00A12C26">
        <w:t xml:space="preserve">sont </w:t>
      </w:r>
      <w:r>
        <w:t>assez serrées comparé aux pays qui exporte</w:t>
      </w:r>
      <w:r w:rsidR="00A12C26">
        <w:t>nt</w:t>
      </w:r>
      <w:r>
        <w:t xml:space="preserve"> vers notre marché</w:t>
      </w:r>
      <w:r w:rsidR="00A12C26">
        <w:t>.</w:t>
      </w:r>
    </w:p>
    <w:p w:rsidR="00C03DCB" w:rsidRDefault="00C03DCB" w:rsidP="00C03DCB"/>
    <w:p w:rsidR="00A12C26" w:rsidRDefault="00A12C26" w:rsidP="00C03DCB">
      <w:r>
        <w:t>Une double comparaison, un distinguo, doit être fait sur tous ces thèmes. Il faut, d’une part, considérer la situation en comparant RUP et pays avoi</w:t>
      </w:r>
      <w:r w:rsidR="00D729FD">
        <w:t>sinants, mais également dans un</w:t>
      </w:r>
      <w:r>
        <w:t xml:space="preserve"> second temps comparer la situation entre RUP et la métropole afin de constater toute aggravation. </w:t>
      </w:r>
    </w:p>
    <w:p w:rsidR="00C03DCB" w:rsidRDefault="00C03DCB" w:rsidP="00C03DCB"/>
    <w:p w:rsidR="00D729FD" w:rsidRDefault="00D729FD" w:rsidP="00C03DCB">
      <w:r>
        <w:t>Le Sénat souhaite commencer les auditions à partir de fin janvier. Il faudra donc être réactif.</w:t>
      </w:r>
    </w:p>
    <w:p w:rsidR="00C03DCB" w:rsidRDefault="00C03DCB" w:rsidP="00C03DCB"/>
    <w:p w:rsidR="00C03DCB" w:rsidRPr="00D729FD" w:rsidRDefault="00D729FD" w:rsidP="00C03DCB">
      <w:pPr>
        <w:rPr>
          <w:b/>
          <w:u w:val="single"/>
        </w:rPr>
      </w:pPr>
      <w:r w:rsidRPr="00D729FD">
        <w:rPr>
          <w:b/>
          <w:u w:val="single"/>
        </w:rPr>
        <w:t xml:space="preserve">Relevé des décisions : </w:t>
      </w:r>
    </w:p>
    <w:p w:rsidR="00D729FD" w:rsidRDefault="00D729FD" w:rsidP="00C03DCB">
      <w:r>
        <w:t>Les participants à la conférence téléphonique vont envoyer par écrit des éléments plus approfondis sur les différents sujets évoqués lors de la réunion.</w:t>
      </w:r>
    </w:p>
    <w:p w:rsidR="00D729FD" w:rsidRDefault="00D729FD" w:rsidP="00C03DCB"/>
    <w:p w:rsidR="00C03DCB" w:rsidRDefault="00C03DCB" w:rsidP="00C03DCB"/>
    <w:p w:rsidR="00643132" w:rsidRDefault="00854EF0" w:rsidP="00C03DCB"/>
    <w:sectPr w:rsidR="0064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B"/>
    <w:rsid w:val="001D3B54"/>
    <w:rsid w:val="002C6F94"/>
    <w:rsid w:val="004369F3"/>
    <w:rsid w:val="00854EF0"/>
    <w:rsid w:val="008E70CB"/>
    <w:rsid w:val="00A12C26"/>
    <w:rsid w:val="00B860EC"/>
    <w:rsid w:val="00C03DCB"/>
    <w:rsid w:val="00C8265A"/>
    <w:rsid w:val="00CC29F4"/>
    <w:rsid w:val="00D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7BE7-0997-4B06-A04B-810DCEA3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Veru</dc:creator>
  <cp:keywords/>
  <dc:description/>
  <cp:lastModifiedBy>Jonathan Veru</cp:lastModifiedBy>
  <cp:revision>3</cp:revision>
  <dcterms:created xsi:type="dcterms:W3CDTF">2016-01-15T16:13:00Z</dcterms:created>
  <dcterms:modified xsi:type="dcterms:W3CDTF">2016-01-15T16:15:00Z</dcterms:modified>
</cp:coreProperties>
</file>